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FD3FE" w14:textId="574EC8E4" w:rsidR="00A1612E" w:rsidRPr="00A1612E" w:rsidRDefault="00A1612E" w:rsidP="00A1612E">
      <w:pPr>
        <w:jc w:val="center"/>
        <w:rPr>
          <w:b/>
          <w:bCs/>
        </w:rPr>
      </w:pPr>
      <w:r w:rsidRPr="00A1612E">
        <w:rPr>
          <w:b/>
          <w:bCs/>
        </w:rPr>
        <w:t>PROPORTION OF CURRENT UNDERGRADUATE AND POSTGRADUATE STUDENTS</w:t>
      </w:r>
      <w:r>
        <w:rPr>
          <w:b/>
          <w:bCs/>
        </w:rPr>
        <w:t xml:space="preserve"> </w:t>
      </w:r>
      <w:proofErr w:type="gramStart"/>
      <w:r w:rsidRPr="00A1612E">
        <w:rPr>
          <w:b/>
          <w:bCs/>
        </w:rPr>
        <w:t>(</w:t>
      </w:r>
      <w:r w:rsidR="00073979">
        <w:rPr>
          <w:b/>
          <w:bCs/>
        </w:rPr>
        <w:t xml:space="preserve"> </w:t>
      </w:r>
      <w:r w:rsidRPr="00A1612E">
        <w:rPr>
          <w:b/>
          <w:bCs/>
        </w:rPr>
        <w:t>2023</w:t>
      </w:r>
      <w:proofErr w:type="gramEnd"/>
      <w:r w:rsidR="00073979">
        <w:rPr>
          <w:b/>
          <w:bCs/>
        </w:rPr>
        <w:t xml:space="preserve"> </w:t>
      </w:r>
      <w:r w:rsidRPr="00A1612E">
        <w:rPr>
          <w:b/>
          <w:bCs/>
        </w:rPr>
        <w:t>)</w:t>
      </w:r>
    </w:p>
    <w:p w14:paraId="3D24AFD9" w14:textId="540ECCEA" w:rsidR="00A1612E" w:rsidRDefault="00A1612E">
      <w:r>
        <w:rPr>
          <w:noProof/>
        </w:rPr>
        <w:drawing>
          <wp:inline distT="0" distB="0" distL="0" distR="0" wp14:anchorId="5A38252C" wp14:editId="1B2E6FFE">
            <wp:extent cx="5943600" cy="3057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2BFF2" w14:textId="3BFDEBDE" w:rsidR="00A1612E" w:rsidRDefault="00A1612E" w:rsidP="00A1612E">
      <w:r>
        <w:t xml:space="preserve">The pie chart illustrates the proportion of current undergraduate (UG) and postgraduate (PG) students as of December, 2023. There are 143,594 postgraduate students, this </w:t>
      </w:r>
      <w:proofErr w:type="gramStart"/>
      <w:r>
        <w:t>represent</w:t>
      </w:r>
      <w:proofErr w:type="gramEnd"/>
      <w:r>
        <w:t xml:space="preserve"> 50.5% of the total student population. There are 140,707 undergraduate students this represent 49.5% of the total student population. This brings the total to 284,301. The student population is nearly evenly split between undergraduate and postgraduate students, with a slight majority of postgraduate students. This near-equal distribution indicates a balanced representation of both undergraduate and postgraduate programs, which might suggest strong postgraduate offerings or a mature student demographic.</w:t>
      </w:r>
    </w:p>
    <w:p w14:paraId="7719C83A" w14:textId="23200941" w:rsidR="00A1612E" w:rsidRDefault="00A1612E" w:rsidP="00A1612E">
      <w:r>
        <w:t>The institution has a significant postgraduate presence, possibly indicating robust research and advanced study programs. The balance also suggests that the institution can cater to a diverse range of academic needs and interests, supporting both entry-level and advanced students.</w:t>
      </w:r>
    </w:p>
    <w:sectPr w:rsidR="00A16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2AF"/>
    <w:rsid w:val="00073979"/>
    <w:rsid w:val="000912AF"/>
    <w:rsid w:val="00115EAE"/>
    <w:rsid w:val="001A48A4"/>
    <w:rsid w:val="002D5E80"/>
    <w:rsid w:val="002E3B6F"/>
    <w:rsid w:val="00307A94"/>
    <w:rsid w:val="003863E2"/>
    <w:rsid w:val="003C7612"/>
    <w:rsid w:val="004D48B1"/>
    <w:rsid w:val="00870888"/>
    <w:rsid w:val="008F546B"/>
    <w:rsid w:val="00A1612E"/>
    <w:rsid w:val="00B47A3B"/>
    <w:rsid w:val="00CF70CD"/>
    <w:rsid w:val="00D1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C03A0"/>
  <w15:chartTrackingRefBased/>
  <w15:docId w15:val="{22984A52-88BE-4004-B444-50D14E25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8B1"/>
    <w:pPr>
      <w:spacing w:after="200" w:line="48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D5E80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D5E80"/>
    <w:pPr>
      <w:keepNext/>
      <w:keepLines/>
      <w:spacing w:after="12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D5E80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5E80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D5E80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D5E80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Tijjani Garba</dc:creator>
  <cp:keywords/>
  <dc:description/>
  <cp:lastModifiedBy>Ahmad Tijjani Garba</cp:lastModifiedBy>
  <cp:revision>5</cp:revision>
  <dcterms:created xsi:type="dcterms:W3CDTF">2024-06-14T09:10:00Z</dcterms:created>
  <dcterms:modified xsi:type="dcterms:W3CDTF">2024-06-22T14:23:00Z</dcterms:modified>
</cp:coreProperties>
</file>